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3F0B" w14:textId="3DE2F49E" w:rsidR="00E33DE5" w:rsidRPr="00E836B8" w:rsidRDefault="00E33DE5">
      <w:pPr>
        <w:rPr>
          <w:rFonts w:ascii="游ゴシック" w:eastAsia="游ゴシック" w:hAnsi="游ゴシック"/>
        </w:rPr>
      </w:pPr>
      <w:r w:rsidRPr="00E836B8">
        <w:rPr>
          <w:rFonts w:ascii="游ゴシック" w:eastAsia="游ゴシック" w:hAnsi="游ゴシック" w:hint="eastAsia"/>
        </w:rPr>
        <w:t>【報道関係者各位】</w:t>
      </w:r>
    </w:p>
    <w:p w14:paraId="521E031B" w14:textId="1F3516E4" w:rsidR="00E33DE5" w:rsidRPr="00E836B8" w:rsidRDefault="00E33DE5" w:rsidP="00E33DE5">
      <w:pPr>
        <w:jc w:val="right"/>
        <w:rPr>
          <w:rFonts w:ascii="游ゴシック" w:eastAsia="游ゴシック" w:hAnsi="游ゴシック"/>
        </w:rPr>
      </w:pPr>
      <w:r w:rsidRPr="00E836B8">
        <w:rPr>
          <w:rFonts w:ascii="游ゴシック" w:eastAsia="游ゴシック" w:hAnsi="游ゴシック" w:hint="eastAsia"/>
        </w:rPr>
        <w:t>2023年11月</w:t>
      </w:r>
      <w:r w:rsidR="002617AD">
        <w:rPr>
          <w:rFonts w:ascii="游ゴシック" w:eastAsia="游ゴシック" w:hAnsi="游ゴシック" w:hint="eastAsia"/>
        </w:rPr>
        <w:t>2</w:t>
      </w:r>
      <w:r w:rsidR="00AF1072">
        <w:rPr>
          <w:rFonts w:ascii="游ゴシック" w:eastAsia="游ゴシック" w:hAnsi="游ゴシック" w:hint="eastAsia"/>
        </w:rPr>
        <w:t>8</w:t>
      </w:r>
      <w:r w:rsidRPr="00E836B8">
        <w:rPr>
          <w:rFonts w:ascii="游ゴシック" w:eastAsia="游ゴシック" w:hAnsi="游ゴシック" w:hint="eastAsia"/>
        </w:rPr>
        <w:t>日</w:t>
      </w:r>
    </w:p>
    <w:p w14:paraId="6F878858" w14:textId="77777777" w:rsidR="00E33DE5" w:rsidRPr="00E836B8" w:rsidRDefault="00E33DE5">
      <w:pPr>
        <w:rPr>
          <w:rFonts w:ascii="游ゴシック" w:eastAsia="游ゴシック" w:hAnsi="游ゴシック"/>
        </w:rPr>
        <w:sectPr w:rsidR="00E33DE5" w:rsidRPr="00E836B8" w:rsidSect="00251506">
          <w:headerReference w:type="default" r:id="rId7"/>
          <w:footerReference w:type="default" r:id="rId8"/>
          <w:pgSz w:w="11906" w:h="16838"/>
          <w:pgMar w:top="1440" w:right="1077" w:bottom="1440" w:left="1077" w:header="851" w:footer="992" w:gutter="0"/>
          <w:cols w:num="2" w:space="425"/>
          <w:docGrid w:type="lines" w:linePitch="360"/>
        </w:sectPr>
      </w:pPr>
    </w:p>
    <w:p w14:paraId="4F0EC855" w14:textId="77777777" w:rsidR="004C7B78" w:rsidRDefault="004C7B78" w:rsidP="00CD0D1E">
      <w:pPr>
        <w:jc w:val="center"/>
        <w:rPr>
          <w:rFonts w:ascii="游ゴシック" w:eastAsia="游ゴシック" w:hAnsi="游ゴシック"/>
          <w:b/>
        </w:rPr>
      </w:pPr>
    </w:p>
    <w:p w14:paraId="7AE58B6F" w14:textId="517DD142" w:rsidR="00CD0D1E" w:rsidRPr="00CD0D1E" w:rsidRDefault="00CD0D1E" w:rsidP="00CD0D1E">
      <w:pPr>
        <w:jc w:val="center"/>
        <w:rPr>
          <w:rFonts w:ascii="游ゴシック" w:eastAsia="游ゴシック" w:hAnsi="游ゴシック"/>
          <w:b/>
        </w:rPr>
      </w:pPr>
      <w:r w:rsidRPr="00CD0D1E">
        <w:rPr>
          <w:rFonts w:ascii="游ゴシック" w:eastAsia="游ゴシック" w:hAnsi="游ゴシック" w:hint="eastAsia"/>
          <w:b/>
        </w:rPr>
        <w:t>記者会見　お申込書　【申込締切：</w:t>
      </w:r>
      <w:r w:rsidR="004C7B78">
        <w:rPr>
          <w:rFonts w:ascii="游ゴシック" w:eastAsia="游ゴシック" w:hAnsi="游ゴシック"/>
          <w:b/>
        </w:rPr>
        <w:t>12</w:t>
      </w:r>
      <w:r w:rsidRPr="00CD0D1E">
        <w:rPr>
          <w:rFonts w:ascii="游ゴシック" w:eastAsia="游ゴシック" w:hAnsi="游ゴシック" w:hint="eastAsia"/>
          <w:b/>
        </w:rPr>
        <w:t>月</w:t>
      </w:r>
      <w:r w:rsidR="00321DFF">
        <w:rPr>
          <w:rFonts w:ascii="游ゴシック" w:eastAsia="游ゴシック" w:hAnsi="游ゴシック" w:hint="eastAsia"/>
          <w:b/>
        </w:rPr>
        <w:t>1</w:t>
      </w:r>
      <w:r w:rsidRPr="00CD0D1E">
        <w:rPr>
          <w:rFonts w:ascii="游ゴシック" w:eastAsia="游ゴシック" w:hAnsi="游ゴシック" w:hint="eastAsia"/>
          <w:b/>
        </w:rPr>
        <w:t>日（</w:t>
      </w:r>
      <w:r w:rsidR="00321DFF">
        <w:rPr>
          <w:rFonts w:ascii="游ゴシック" w:eastAsia="游ゴシック" w:hAnsi="游ゴシック" w:hint="eastAsia"/>
          <w:b/>
        </w:rPr>
        <w:t>金</w:t>
      </w:r>
      <w:r w:rsidRPr="00CD0D1E">
        <w:rPr>
          <w:rFonts w:ascii="游ゴシック" w:eastAsia="游ゴシック" w:hAnsi="游ゴシック" w:hint="eastAsia"/>
          <w:b/>
        </w:rPr>
        <w:t>）</w:t>
      </w:r>
      <w:r w:rsidR="00321DFF">
        <w:rPr>
          <w:rFonts w:ascii="游ゴシック" w:eastAsia="游ゴシック" w:hAnsi="游ゴシック" w:hint="eastAsia"/>
          <w:b/>
        </w:rPr>
        <w:t>8</w:t>
      </w:r>
      <w:r w:rsidRPr="00CD0D1E">
        <w:rPr>
          <w:rFonts w:ascii="游ゴシック" w:eastAsia="游ゴシック" w:hAnsi="游ゴシック" w:hint="eastAsia"/>
          <w:b/>
        </w:rPr>
        <w:t>:</w:t>
      </w:r>
      <w:r w:rsidR="00321DFF">
        <w:rPr>
          <w:rFonts w:ascii="游ゴシック" w:eastAsia="游ゴシック" w:hAnsi="游ゴシック" w:hint="eastAsia"/>
          <w:b/>
        </w:rPr>
        <w:t>30</w:t>
      </w:r>
      <w:r w:rsidRPr="00CD0D1E">
        <w:rPr>
          <w:rFonts w:ascii="游ゴシック" w:eastAsia="游ゴシック" w:hAnsi="游ゴシック" w:hint="eastAsia"/>
          <w:b/>
        </w:rPr>
        <w:t>】</w:t>
      </w:r>
      <w:r w:rsidRPr="00CD0D1E">
        <w:rPr>
          <w:rFonts w:ascii="游ゴシック" w:eastAsia="游ゴシック" w:hAnsi="游ゴシック"/>
          <w:b/>
        </w:rPr>
        <w:br/>
      </w:r>
      <w:r w:rsidRPr="00CD0D1E">
        <w:rPr>
          <w:rFonts w:ascii="游ゴシック" w:eastAsia="游ゴシック" w:hAnsi="游ゴシック" w:hint="eastAsia"/>
          <w:b/>
        </w:rPr>
        <w:t>【返信先】　FAX：0</w:t>
      </w:r>
      <w:r w:rsidRPr="00CD0D1E">
        <w:rPr>
          <w:rFonts w:ascii="游ゴシック" w:eastAsia="游ゴシック" w:hAnsi="游ゴシック"/>
          <w:b/>
        </w:rPr>
        <w:t>25</w:t>
      </w:r>
      <w:r w:rsidRPr="00CD0D1E">
        <w:rPr>
          <w:rFonts w:ascii="游ゴシック" w:eastAsia="游ゴシック" w:hAnsi="游ゴシック" w:hint="eastAsia"/>
          <w:b/>
        </w:rPr>
        <w:t>－</w:t>
      </w:r>
      <w:r w:rsidRPr="00CD0D1E">
        <w:rPr>
          <w:rFonts w:ascii="游ゴシック" w:eastAsia="游ゴシック" w:hAnsi="游ゴシック"/>
          <w:b/>
        </w:rPr>
        <w:t>257</w:t>
      </w:r>
      <w:r w:rsidRPr="00CD0D1E">
        <w:rPr>
          <w:rFonts w:ascii="游ゴシック" w:eastAsia="游ゴシック" w:hAnsi="游ゴシック" w:hint="eastAsia"/>
          <w:b/>
        </w:rPr>
        <w:t>－</w:t>
      </w:r>
      <w:r w:rsidRPr="00CD0D1E">
        <w:rPr>
          <w:rFonts w:ascii="游ゴシック" w:eastAsia="游ゴシック" w:hAnsi="游ゴシック"/>
          <w:b/>
        </w:rPr>
        <w:t>4456</w:t>
      </w:r>
      <w:r w:rsidRPr="00CD0D1E">
        <w:rPr>
          <w:rFonts w:ascii="游ゴシック" w:eastAsia="游ゴシック" w:hAnsi="游ゴシック" w:hint="eastAsia"/>
          <w:b/>
        </w:rPr>
        <w:t xml:space="preserve">　　　　E-mail：</w:t>
      </w:r>
      <w:r w:rsidRPr="00CD0D1E">
        <w:rPr>
          <w:rFonts w:ascii="游ゴシック" w:eastAsia="游ゴシック" w:hAnsi="游ゴシック"/>
          <w:b/>
        </w:rPr>
        <w:t>kouhou</w:t>
      </w:r>
      <w:r w:rsidRPr="00CD0D1E">
        <w:rPr>
          <w:rFonts w:ascii="游ゴシック" w:eastAsia="游ゴシック" w:hAnsi="游ゴシック" w:hint="eastAsia"/>
          <w:b/>
        </w:rPr>
        <w:t>@nuhw.ac.jp</w:t>
      </w:r>
    </w:p>
    <w:p w14:paraId="044BBB12" w14:textId="06A8E579" w:rsidR="00CD0D1E" w:rsidRPr="00CD0D1E" w:rsidRDefault="00CD0D1E" w:rsidP="00CD0D1E">
      <w:pPr>
        <w:jc w:val="center"/>
        <w:rPr>
          <w:rFonts w:ascii="游ゴシック" w:eastAsia="游ゴシック" w:hAnsi="游ゴシック"/>
          <w:b/>
        </w:rPr>
      </w:pPr>
      <w:r w:rsidRPr="00CD0D1E">
        <w:rPr>
          <w:rFonts w:ascii="游ゴシック" w:eastAsia="游ゴシック" w:hAnsi="游ゴシック" w:hint="eastAsia"/>
          <w:b/>
        </w:rPr>
        <w:t>男子サッカー部</w:t>
      </w:r>
      <w:r w:rsidR="004C7B78">
        <w:rPr>
          <w:rFonts w:ascii="游ゴシック" w:eastAsia="游ゴシック" w:hAnsi="游ゴシック" w:hint="eastAsia"/>
          <w:b/>
        </w:rPr>
        <w:t xml:space="preserve"> 12月1日(金) </w:t>
      </w:r>
      <w:r w:rsidRPr="00CD0D1E">
        <w:rPr>
          <w:rFonts w:ascii="游ゴシック" w:eastAsia="游ゴシック" w:hAnsi="游ゴシック"/>
          <w:b/>
        </w:rPr>
        <w:t>Jリーグ加入内定選手合同記者会見</w:t>
      </w:r>
    </w:p>
    <w:p w14:paraId="68544727" w14:textId="77777777" w:rsidR="00CD0D1E" w:rsidRPr="00CD0D1E" w:rsidRDefault="00CD0D1E" w:rsidP="00CD0D1E">
      <w:pPr>
        <w:rPr>
          <w:rFonts w:ascii="游ゴシック" w:eastAsia="游ゴシック" w:hAnsi="游ゴシック"/>
          <w:b/>
        </w:rPr>
      </w:pPr>
      <w:r w:rsidRPr="00CD0D1E">
        <w:rPr>
          <w:rFonts w:ascii="游ゴシック" w:eastAsia="游ゴシック" w:hAnsi="游ゴシック" w:hint="eastAsia"/>
          <w:b/>
        </w:rPr>
        <w:t>【御社名】</w:t>
      </w:r>
    </w:p>
    <w:p w14:paraId="043A840E" w14:textId="77777777" w:rsidR="00CD0D1E" w:rsidRPr="00CD0D1E" w:rsidRDefault="00CD0D1E" w:rsidP="00CD0D1E">
      <w:pPr>
        <w:rPr>
          <w:rFonts w:ascii="游ゴシック" w:eastAsia="游ゴシック" w:hAnsi="游ゴシック"/>
          <w:b/>
        </w:rPr>
      </w:pPr>
    </w:p>
    <w:p w14:paraId="53E8BB3E" w14:textId="77777777" w:rsidR="00CD0D1E" w:rsidRPr="00CD0D1E" w:rsidRDefault="00CD0D1E" w:rsidP="00CD0D1E">
      <w:pPr>
        <w:rPr>
          <w:rFonts w:ascii="游ゴシック" w:eastAsia="游ゴシック" w:hAnsi="游ゴシック"/>
          <w:b/>
          <w:u w:val="single"/>
        </w:rPr>
      </w:pPr>
      <w:r w:rsidRPr="00CD0D1E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22640F2B" w14:textId="77777777" w:rsidR="00CD0D1E" w:rsidRPr="00CD0D1E" w:rsidRDefault="00CD0D1E" w:rsidP="00CD0D1E">
      <w:pPr>
        <w:rPr>
          <w:rFonts w:ascii="游ゴシック" w:eastAsia="游ゴシック" w:hAnsi="游ゴシック"/>
          <w:b/>
        </w:rPr>
      </w:pPr>
    </w:p>
    <w:p w14:paraId="73A6AFB2" w14:textId="77777777" w:rsidR="00CD0D1E" w:rsidRPr="00CD0D1E" w:rsidRDefault="00CD0D1E" w:rsidP="00CD0D1E">
      <w:pPr>
        <w:rPr>
          <w:rFonts w:ascii="游ゴシック" w:eastAsia="游ゴシック" w:hAnsi="游ゴシック"/>
          <w:b/>
        </w:rPr>
      </w:pPr>
      <w:r w:rsidRPr="00CD0D1E">
        <w:rPr>
          <w:rFonts w:ascii="游ゴシック" w:eastAsia="游ゴシック" w:hAnsi="游ゴシック" w:hint="eastAsia"/>
          <w:b/>
        </w:rPr>
        <w:t>【ご担当者名・ご出席者名】</w:t>
      </w:r>
    </w:p>
    <w:p w14:paraId="5CAF4004" w14:textId="77777777" w:rsidR="00CD0D1E" w:rsidRPr="00CD0D1E" w:rsidRDefault="00CD0D1E" w:rsidP="00CD0D1E">
      <w:pPr>
        <w:rPr>
          <w:rFonts w:ascii="游ゴシック" w:eastAsia="游ゴシック" w:hAnsi="游ゴシック"/>
          <w:b/>
          <w:u w:val="single"/>
        </w:rPr>
      </w:pPr>
    </w:p>
    <w:p w14:paraId="4A37B923" w14:textId="77777777" w:rsidR="00CD0D1E" w:rsidRPr="00CD0D1E" w:rsidRDefault="00CD0D1E" w:rsidP="00CD0D1E">
      <w:pPr>
        <w:rPr>
          <w:rFonts w:ascii="游ゴシック" w:eastAsia="游ゴシック" w:hAnsi="游ゴシック"/>
          <w:b/>
          <w:u w:val="single"/>
        </w:rPr>
      </w:pPr>
      <w:r w:rsidRPr="00CD0D1E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56C64BD4" w14:textId="77777777" w:rsidR="00CD0D1E" w:rsidRPr="00CD0D1E" w:rsidRDefault="00CD0D1E" w:rsidP="00CD0D1E">
      <w:pPr>
        <w:rPr>
          <w:rFonts w:ascii="游ゴシック" w:eastAsia="游ゴシック" w:hAnsi="游ゴシック"/>
          <w:b/>
        </w:rPr>
      </w:pPr>
    </w:p>
    <w:p w14:paraId="1057F53C" w14:textId="77777777" w:rsidR="00CD0D1E" w:rsidRPr="00CD0D1E" w:rsidRDefault="00CD0D1E" w:rsidP="00CD0D1E">
      <w:pPr>
        <w:rPr>
          <w:rFonts w:ascii="游ゴシック" w:eastAsia="游ゴシック" w:hAnsi="游ゴシック"/>
          <w:b/>
        </w:rPr>
      </w:pPr>
      <w:r w:rsidRPr="00CD0D1E">
        <w:rPr>
          <w:rFonts w:ascii="游ゴシック" w:eastAsia="游ゴシック" w:hAnsi="游ゴシック" w:hint="eastAsia"/>
          <w:b/>
        </w:rPr>
        <w:t>【ご担当者連絡先】</w:t>
      </w:r>
    </w:p>
    <w:p w14:paraId="1967C3E2" w14:textId="77777777" w:rsidR="00CD0D1E" w:rsidRPr="00CD0D1E" w:rsidRDefault="00CD0D1E" w:rsidP="00CD0D1E">
      <w:pPr>
        <w:rPr>
          <w:rFonts w:ascii="游ゴシック" w:eastAsia="游ゴシック" w:hAnsi="游ゴシック"/>
          <w:b/>
          <w:u w:val="single"/>
        </w:rPr>
      </w:pPr>
    </w:p>
    <w:p w14:paraId="3CD27AB6" w14:textId="77777777" w:rsidR="00CD0D1E" w:rsidRPr="00CD0D1E" w:rsidRDefault="00CD0D1E" w:rsidP="00CD0D1E">
      <w:pPr>
        <w:rPr>
          <w:rFonts w:ascii="游ゴシック" w:eastAsia="游ゴシック" w:hAnsi="游ゴシック"/>
          <w:b/>
          <w:u w:val="single"/>
        </w:rPr>
      </w:pPr>
      <w:r w:rsidRPr="00CD0D1E">
        <w:rPr>
          <w:rFonts w:ascii="游ゴシック" w:eastAsia="游ゴシック" w:hAnsi="游ゴシック" w:hint="eastAsia"/>
          <w:b/>
          <w:u w:val="single"/>
        </w:rPr>
        <w:t xml:space="preserve">■TEL　　　　　　　　　　　　　　　　　　　■E-mail　　　　　　　　　　　　　　　　　　　　　　　　</w:t>
      </w:r>
    </w:p>
    <w:p w14:paraId="71BA6823" w14:textId="77777777" w:rsidR="00CD0D1E" w:rsidRPr="00CD0D1E" w:rsidRDefault="00CD0D1E" w:rsidP="00CD0D1E">
      <w:pPr>
        <w:rPr>
          <w:rFonts w:ascii="游ゴシック" w:eastAsia="游ゴシック" w:hAnsi="游ゴシック"/>
          <w:b/>
        </w:rPr>
      </w:pPr>
    </w:p>
    <w:p w14:paraId="173A069F" w14:textId="77777777" w:rsidR="00CD0D1E" w:rsidRPr="00CD0D1E" w:rsidRDefault="00CD0D1E" w:rsidP="00CD0D1E">
      <w:pPr>
        <w:rPr>
          <w:rFonts w:ascii="游ゴシック" w:eastAsia="游ゴシック" w:hAnsi="游ゴシック"/>
          <w:b/>
        </w:rPr>
      </w:pPr>
      <w:r w:rsidRPr="00CD0D1E">
        <w:rPr>
          <w:rFonts w:ascii="游ゴシック" w:eastAsia="游ゴシック" w:hAnsi="游ゴシック" w:hint="eastAsia"/>
          <w:b/>
        </w:rPr>
        <w:t>【媒体名】</w:t>
      </w:r>
    </w:p>
    <w:p w14:paraId="281CB7A3" w14:textId="77777777" w:rsidR="00CD0D1E" w:rsidRPr="00CD0D1E" w:rsidRDefault="00CD0D1E" w:rsidP="00CD0D1E">
      <w:pPr>
        <w:rPr>
          <w:rFonts w:ascii="游ゴシック" w:eastAsia="游ゴシック" w:hAnsi="游ゴシック"/>
          <w:b/>
          <w:u w:val="single"/>
        </w:rPr>
      </w:pPr>
    </w:p>
    <w:p w14:paraId="70BDB2B1" w14:textId="77777777" w:rsidR="00CD0D1E" w:rsidRPr="00CD0D1E" w:rsidRDefault="00CD0D1E" w:rsidP="00CD0D1E">
      <w:pPr>
        <w:rPr>
          <w:rFonts w:ascii="游ゴシック" w:eastAsia="游ゴシック" w:hAnsi="游ゴシック"/>
          <w:b/>
          <w:u w:val="single"/>
        </w:rPr>
      </w:pPr>
      <w:r w:rsidRPr="00CD0D1E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387D1F45" w14:textId="77777777" w:rsidR="00CD0D1E" w:rsidRPr="00CD0D1E" w:rsidRDefault="00CD0D1E" w:rsidP="00CD0D1E">
      <w:pPr>
        <w:rPr>
          <w:rFonts w:ascii="游ゴシック" w:eastAsia="游ゴシック" w:hAnsi="游ゴシック"/>
          <w:b/>
        </w:rPr>
      </w:pPr>
    </w:p>
    <w:p w14:paraId="3325745B" w14:textId="77777777" w:rsidR="00CD0D1E" w:rsidRPr="00CD0D1E" w:rsidRDefault="00CD0D1E" w:rsidP="00CD0D1E">
      <w:pPr>
        <w:rPr>
          <w:rFonts w:ascii="游ゴシック" w:eastAsia="游ゴシック" w:hAnsi="游ゴシック"/>
          <w:b/>
        </w:rPr>
      </w:pPr>
      <w:r w:rsidRPr="00CD0D1E">
        <w:rPr>
          <w:rFonts w:ascii="游ゴシック" w:eastAsia="游ゴシック" w:hAnsi="游ゴシック" w:hint="eastAsia"/>
          <w:b/>
        </w:rPr>
        <w:t>【放送予定】＊決定していれば、お教えください</w:t>
      </w:r>
    </w:p>
    <w:p w14:paraId="3EED9C2D" w14:textId="77777777" w:rsidR="00CD0D1E" w:rsidRPr="00CD0D1E" w:rsidRDefault="00CD0D1E" w:rsidP="00CD0D1E">
      <w:pPr>
        <w:rPr>
          <w:rFonts w:ascii="游ゴシック" w:eastAsia="游ゴシック" w:hAnsi="游ゴシック"/>
          <w:b/>
          <w:u w:val="single"/>
        </w:rPr>
      </w:pPr>
    </w:p>
    <w:p w14:paraId="3C8D5160" w14:textId="77777777" w:rsidR="00CD0D1E" w:rsidRPr="00CD0D1E" w:rsidRDefault="00CD0D1E" w:rsidP="00CD0D1E">
      <w:pPr>
        <w:rPr>
          <w:rFonts w:ascii="游ゴシック" w:eastAsia="游ゴシック" w:hAnsi="游ゴシック"/>
          <w:b/>
          <w:u w:val="single"/>
        </w:rPr>
      </w:pPr>
      <w:r w:rsidRPr="00CD0D1E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1477A05A" w14:textId="77777777" w:rsidR="00CD0D1E" w:rsidRPr="00CD0D1E" w:rsidRDefault="00CD0D1E" w:rsidP="00CD0D1E">
      <w:pPr>
        <w:rPr>
          <w:rFonts w:ascii="游ゴシック" w:eastAsia="游ゴシック" w:hAnsi="游ゴシック"/>
          <w:b/>
        </w:rPr>
      </w:pPr>
    </w:p>
    <w:p w14:paraId="4C4F5351" w14:textId="77777777" w:rsidR="00CD0D1E" w:rsidRPr="00CD0D1E" w:rsidRDefault="00CD0D1E" w:rsidP="00CD0D1E">
      <w:pPr>
        <w:rPr>
          <w:rFonts w:ascii="游ゴシック" w:eastAsia="游ゴシック" w:hAnsi="游ゴシック"/>
          <w:b/>
        </w:rPr>
      </w:pPr>
    </w:p>
    <w:p w14:paraId="1A3C343A" w14:textId="77777777" w:rsidR="00CD0D1E" w:rsidRPr="00CD0D1E" w:rsidRDefault="00CD0D1E" w:rsidP="00CD0D1E">
      <w:pPr>
        <w:spacing w:line="276" w:lineRule="auto"/>
        <w:rPr>
          <w:rFonts w:ascii="游ゴシック" w:eastAsia="游ゴシック" w:hAnsi="游ゴシック"/>
          <w:b/>
          <w:sz w:val="18"/>
          <w:szCs w:val="18"/>
        </w:rPr>
      </w:pPr>
    </w:p>
    <w:p w14:paraId="12AC5AD5" w14:textId="77777777" w:rsidR="00CD0D1E" w:rsidRPr="00CD0D1E" w:rsidRDefault="00CD0D1E" w:rsidP="00CD0D1E">
      <w:pPr>
        <w:rPr>
          <w:rFonts w:ascii="游ゴシック" w:eastAsia="游ゴシック" w:hAnsi="游ゴシック"/>
          <w:b/>
        </w:rPr>
      </w:pPr>
    </w:p>
    <w:p w14:paraId="0A2DD4D8" w14:textId="77777777" w:rsidR="00CD0D1E" w:rsidRPr="00CD0D1E" w:rsidRDefault="00CD0D1E" w:rsidP="00DC13A2">
      <w:pPr>
        <w:jc w:val="left"/>
        <w:rPr>
          <w:rFonts w:ascii="游ゴシック" w:eastAsia="游ゴシック" w:hAnsi="游ゴシック"/>
          <w:b/>
          <w:szCs w:val="21"/>
        </w:rPr>
      </w:pPr>
    </w:p>
    <w:sectPr w:rsidR="00CD0D1E" w:rsidRPr="00CD0D1E" w:rsidSect="00E33DE5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71BE" w14:textId="77777777" w:rsidR="00B66715" w:rsidRDefault="00B66715" w:rsidP="00E33DE5">
      <w:r>
        <w:separator/>
      </w:r>
    </w:p>
  </w:endnote>
  <w:endnote w:type="continuationSeparator" w:id="0">
    <w:p w14:paraId="45D2B02B" w14:textId="77777777" w:rsidR="00B66715" w:rsidRDefault="00B66715" w:rsidP="00E3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0CF8" w14:textId="7A08943E" w:rsidR="00251506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/>
        <w:noProof/>
      </w:rPr>
      <w:drawing>
        <wp:anchor distT="0" distB="0" distL="114300" distR="114300" simplePos="0" relativeHeight="251663360" behindDoc="0" locked="0" layoutInCell="1" allowOverlap="1" wp14:anchorId="295F95A1" wp14:editId="697655A3">
          <wp:simplePos x="0" y="0"/>
          <wp:positionH relativeFrom="column">
            <wp:posOffset>5029200</wp:posOffset>
          </wp:positionH>
          <wp:positionV relativeFrom="paragraph">
            <wp:posOffset>200025</wp:posOffset>
          </wp:positionV>
          <wp:extent cx="971550" cy="675969"/>
          <wp:effectExtent l="0" t="0" r="0" b="0"/>
          <wp:wrapNone/>
          <wp:docPr id="452470830" name="図 5" descr="黒い背景に白い文字がある&#10;&#10;中程度の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470830" name="図 5" descr="黒い背景に白い文字がある&#10;&#10;中程度の精度で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75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游ゴシック" w:eastAsia="游ゴシック" w:hAnsi="游ゴシック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F0C256" wp14:editId="02987A5B">
              <wp:simplePos x="0" y="0"/>
              <wp:positionH relativeFrom="column">
                <wp:posOffset>1904</wp:posOffset>
              </wp:positionH>
              <wp:positionV relativeFrom="paragraph">
                <wp:posOffset>-3175</wp:posOffset>
              </wp:positionV>
              <wp:extent cx="6190615" cy="1080000"/>
              <wp:effectExtent l="0" t="0" r="19685" b="25400"/>
              <wp:wrapNone/>
              <wp:docPr id="318589279" name="正方形/長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0615" cy="10800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B1DB6" id="正方形/長方形 6" o:spid="_x0000_s1026" style="position:absolute;left:0;text-align:left;margin-left:.15pt;margin-top:-.25pt;width:487.4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" filled="f" strokecolor="#7f7f7f [1612]" strokeweight="1pt"/>
          </w:pict>
        </mc:Fallback>
      </mc:AlternateContent>
    </w:r>
    <w:r>
      <w:rPr>
        <w:rFonts w:ascii="游ゴシック" w:eastAsia="游ゴシック" w:hAnsi="游ゴシック" w:hint="eastAsia"/>
      </w:rPr>
      <w:t>＜お問い合わせ＞</w:t>
    </w:r>
  </w:p>
  <w:p w14:paraId="0E37317B" w14:textId="2FA16677" w:rsidR="00251506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新潟医療福祉大学　入試広報部広報課（担当：小林）</w:t>
    </w:r>
  </w:p>
  <w:p w14:paraId="7671F5AD" w14:textId="77777777" w:rsidR="00251506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所在地：</w:t>
    </w:r>
    <w:r w:rsidRPr="00F454DA">
      <w:rPr>
        <w:rFonts w:ascii="游ゴシック" w:eastAsia="游ゴシック" w:hAnsi="游ゴシック" w:hint="eastAsia"/>
      </w:rPr>
      <w:t>新潟県新潟市北区島見町</w:t>
    </w:r>
    <w:r w:rsidRPr="00F454DA">
      <w:rPr>
        <w:rFonts w:ascii="游ゴシック" w:eastAsia="游ゴシック" w:hAnsi="游ゴシック"/>
      </w:rPr>
      <w:t>1398番地</w:t>
    </w:r>
  </w:p>
  <w:p w14:paraId="0CEADE52" w14:textId="77777777" w:rsidR="00251506" w:rsidRPr="00E836B8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TEL：</w:t>
    </w:r>
    <w:r w:rsidRPr="00F454DA">
      <w:rPr>
        <w:rFonts w:ascii="游ゴシック" w:eastAsia="游ゴシック" w:hAnsi="游ゴシック"/>
      </w:rPr>
      <w:t>025-257-4459</w:t>
    </w:r>
    <w:r>
      <w:rPr>
        <w:rFonts w:ascii="游ゴシック" w:eastAsia="游ゴシック" w:hAnsi="游ゴシック" w:hint="eastAsia"/>
      </w:rPr>
      <w:t xml:space="preserve">　FAX：</w:t>
    </w:r>
    <w:r w:rsidRPr="00F454DA">
      <w:rPr>
        <w:rFonts w:ascii="游ゴシック" w:eastAsia="游ゴシック" w:hAnsi="游ゴシック"/>
      </w:rPr>
      <w:t>025-257-4456</w:t>
    </w:r>
    <w:r>
      <w:rPr>
        <w:rFonts w:ascii="游ゴシック" w:eastAsia="游ゴシック" w:hAnsi="游ゴシック" w:hint="eastAsia"/>
      </w:rPr>
      <w:t xml:space="preserve">　MAIL：</w:t>
    </w:r>
    <w:r w:rsidRPr="00F454DA">
      <w:rPr>
        <w:rFonts w:ascii="游ゴシック" w:eastAsia="游ゴシック" w:hAnsi="游ゴシック"/>
      </w:rPr>
      <w:t>kouhou@nuhw.ac.jp</w:t>
    </w:r>
  </w:p>
  <w:p w14:paraId="725E489B" w14:textId="77777777" w:rsidR="00251506" w:rsidRPr="00251506" w:rsidRDefault="002515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2119" w14:textId="77777777" w:rsidR="00B66715" w:rsidRDefault="00B66715" w:rsidP="00E33DE5">
      <w:r>
        <w:separator/>
      </w:r>
    </w:p>
  </w:footnote>
  <w:footnote w:type="continuationSeparator" w:id="0">
    <w:p w14:paraId="1AE520C3" w14:textId="77777777" w:rsidR="00B66715" w:rsidRDefault="00B66715" w:rsidP="00E3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BD62" w14:textId="182BD650" w:rsidR="00E33DE5" w:rsidRPr="00E33DE5" w:rsidRDefault="00E33DE5">
    <w:pPr>
      <w:pStyle w:val="a3"/>
      <w:rPr>
        <w:rFonts w:ascii="游ゴシック" w:eastAsia="游ゴシック" w:hAnsi="游ゴシック"/>
        <w:b/>
        <w:bCs/>
      </w:rPr>
    </w:pPr>
    <w:r w:rsidRPr="00360183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3D72ECBE" wp14:editId="7B821F54">
          <wp:simplePos x="0" y="0"/>
          <wp:positionH relativeFrom="margin">
            <wp:posOffset>0</wp:posOffset>
          </wp:positionH>
          <wp:positionV relativeFrom="paragraph">
            <wp:posOffset>-57150</wp:posOffset>
          </wp:positionV>
          <wp:extent cx="1990725" cy="295275"/>
          <wp:effectExtent l="0" t="0" r="9525" b="9525"/>
          <wp:wrapNone/>
          <wp:docPr id="4" name="図 55" descr="PR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55" descr="PR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79D7998" wp14:editId="1446CF0F">
          <wp:simplePos x="0" y="0"/>
          <wp:positionH relativeFrom="column">
            <wp:posOffset>4019550</wp:posOffset>
          </wp:positionH>
          <wp:positionV relativeFrom="paragraph">
            <wp:posOffset>-142875</wp:posOffset>
          </wp:positionV>
          <wp:extent cx="2171065" cy="377190"/>
          <wp:effectExtent l="0" t="0" r="635" b="3810"/>
          <wp:wrapSquare wrapText="bothSides"/>
          <wp:docPr id="16" name="図 16" descr="文字が書かれている&#10;&#10;中程度の精度で自動的に生成された説明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図 16" descr="文字が書かれている&#10;&#10;中程度の精度で自動的に生成された説明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E5"/>
    <w:rsid w:val="00055460"/>
    <w:rsid w:val="00110909"/>
    <w:rsid w:val="00124CE6"/>
    <w:rsid w:val="001A67AC"/>
    <w:rsid w:val="00232537"/>
    <w:rsid w:val="00251506"/>
    <w:rsid w:val="002617AD"/>
    <w:rsid w:val="00280031"/>
    <w:rsid w:val="002A76F5"/>
    <w:rsid w:val="00321DFF"/>
    <w:rsid w:val="00326D04"/>
    <w:rsid w:val="003321C7"/>
    <w:rsid w:val="00467387"/>
    <w:rsid w:val="004C7B78"/>
    <w:rsid w:val="005C03A4"/>
    <w:rsid w:val="005D5580"/>
    <w:rsid w:val="0064718A"/>
    <w:rsid w:val="0067571B"/>
    <w:rsid w:val="006C7A71"/>
    <w:rsid w:val="00730975"/>
    <w:rsid w:val="008B4693"/>
    <w:rsid w:val="008B52C3"/>
    <w:rsid w:val="008E6281"/>
    <w:rsid w:val="0096515F"/>
    <w:rsid w:val="00975F1E"/>
    <w:rsid w:val="00996A02"/>
    <w:rsid w:val="00A00D76"/>
    <w:rsid w:val="00A474A5"/>
    <w:rsid w:val="00AB3363"/>
    <w:rsid w:val="00AC46AC"/>
    <w:rsid w:val="00AF1072"/>
    <w:rsid w:val="00B66715"/>
    <w:rsid w:val="00C364B1"/>
    <w:rsid w:val="00C66996"/>
    <w:rsid w:val="00CB5FEE"/>
    <w:rsid w:val="00CD0D1E"/>
    <w:rsid w:val="00CF5DB4"/>
    <w:rsid w:val="00D02049"/>
    <w:rsid w:val="00D549EC"/>
    <w:rsid w:val="00D65DA7"/>
    <w:rsid w:val="00DA6FAB"/>
    <w:rsid w:val="00DC13A2"/>
    <w:rsid w:val="00DE7F03"/>
    <w:rsid w:val="00DF6E6E"/>
    <w:rsid w:val="00E314B1"/>
    <w:rsid w:val="00E33DE5"/>
    <w:rsid w:val="00E836B8"/>
    <w:rsid w:val="00E862B1"/>
    <w:rsid w:val="00ED4BF1"/>
    <w:rsid w:val="00EE52C5"/>
    <w:rsid w:val="00F454DA"/>
    <w:rsid w:val="00F71139"/>
    <w:rsid w:val="00F7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E24E9"/>
  <w15:chartTrackingRefBased/>
  <w15:docId w15:val="{E28D688B-298B-42E5-9698-2150F644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3DE5"/>
  </w:style>
  <w:style w:type="paragraph" w:styleId="a5">
    <w:name w:val="footer"/>
    <w:basedOn w:val="a"/>
    <w:link w:val="a6"/>
    <w:uiPriority w:val="99"/>
    <w:unhideWhenUsed/>
    <w:rsid w:val="00E33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DE5"/>
  </w:style>
  <w:style w:type="character" w:styleId="a7">
    <w:name w:val="Hyperlink"/>
    <w:basedOn w:val="a0"/>
    <w:uiPriority w:val="99"/>
    <w:unhideWhenUsed/>
    <w:rsid w:val="00C364B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3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B0A0-4BFF-484B-B85C-521F71E8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笹川　克己</dc:creator>
  <cp:keywords/>
  <dc:description/>
  <cp:lastModifiedBy>小林　優馬</cp:lastModifiedBy>
  <cp:revision>3</cp:revision>
  <dcterms:created xsi:type="dcterms:W3CDTF">2023-11-28T04:53:00Z</dcterms:created>
  <dcterms:modified xsi:type="dcterms:W3CDTF">2023-11-28T04:54:00Z</dcterms:modified>
</cp:coreProperties>
</file>